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2F" w:rsidRDefault="00A0332F" w:rsidP="00A0332F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РОМАНОВСКИЙ СЕЛЬСКИЙ  СОВЕТ  ДЕПУТАТОВ</w:t>
      </w:r>
    </w:p>
    <w:p w:rsidR="00A0332F" w:rsidRDefault="00A0332F" w:rsidP="00A0332F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 РАЙОНА</w:t>
      </w:r>
    </w:p>
    <w:p w:rsidR="00A0332F" w:rsidRDefault="00A0332F" w:rsidP="00A0332F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0332F" w:rsidRDefault="00A0332F" w:rsidP="00A0332F">
      <w:pPr>
        <w:tabs>
          <w:tab w:val="left" w:pos="2505"/>
        </w:tabs>
        <w:rPr>
          <w:sz w:val="28"/>
          <w:szCs w:val="28"/>
        </w:rPr>
      </w:pPr>
    </w:p>
    <w:p w:rsidR="00A0332F" w:rsidRDefault="00A0332F" w:rsidP="00A0332F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483AF4">
        <w:rPr>
          <w:sz w:val="28"/>
          <w:szCs w:val="28"/>
        </w:rPr>
        <w:t xml:space="preserve">   </w:t>
      </w:r>
    </w:p>
    <w:p w:rsidR="00A0332F" w:rsidRDefault="00A0332F" w:rsidP="00A0332F">
      <w:pPr>
        <w:tabs>
          <w:tab w:val="left" w:pos="2505"/>
        </w:tabs>
        <w:rPr>
          <w:sz w:val="28"/>
          <w:szCs w:val="28"/>
        </w:rPr>
      </w:pPr>
    </w:p>
    <w:p w:rsidR="00A0332F" w:rsidRDefault="00A0332F" w:rsidP="00A0332F">
      <w:pPr>
        <w:tabs>
          <w:tab w:val="left" w:pos="2505"/>
        </w:tabs>
        <w:rPr>
          <w:sz w:val="28"/>
          <w:szCs w:val="28"/>
        </w:rPr>
      </w:pPr>
    </w:p>
    <w:p w:rsidR="00A0332F" w:rsidRDefault="00566178" w:rsidP="00A0332F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01.10.</w:t>
      </w:r>
      <w:r w:rsidR="00310F4E">
        <w:rPr>
          <w:sz w:val="28"/>
          <w:szCs w:val="28"/>
        </w:rPr>
        <w:t xml:space="preserve">2024                              </w:t>
      </w:r>
      <w:r w:rsidR="00E74E7E">
        <w:rPr>
          <w:sz w:val="28"/>
          <w:szCs w:val="28"/>
        </w:rPr>
        <w:t xml:space="preserve">     </w:t>
      </w:r>
      <w:r w:rsidR="00310F4E">
        <w:rPr>
          <w:sz w:val="28"/>
          <w:szCs w:val="28"/>
        </w:rPr>
        <w:t xml:space="preserve">  </w:t>
      </w:r>
      <w:r w:rsidR="00A0332F">
        <w:rPr>
          <w:sz w:val="28"/>
          <w:szCs w:val="28"/>
        </w:rPr>
        <w:t xml:space="preserve">с. Романовка        </w:t>
      </w:r>
      <w:r w:rsidR="00483AF4">
        <w:rPr>
          <w:sz w:val="28"/>
          <w:szCs w:val="28"/>
        </w:rPr>
        <w:t xml:space="preserve">                            </w:t>
      </w:r>
      <w:r w:rsidR="00A0332F">
        <w:rPr>
          <w:sz w:val="28"/>
          <w:szCs w:val="28"/>
        </w:rPr>
        <w:t xml:space="preserve">№ </w:t>
      </w:r>
      <w:r>
        <w:rPr>
          <w:sz w:val="28"/>
          <w:szCs w:val="28"/>
        </w:rPr>
        <w:t>18-184</w:t>
      </w:r>
      <w:bookmarkStart w:id="0" w:name="_GoBack"/>
      <w:bookmarkEnd w:id="0"/>
    </w:p>
    <w:p w:rsidR="00A0332F" w:rsidRDefault="00A0332F" w:rsidP="00A0332F">
      <w:pPr>
        <w:tabs>
          <w:tab w:val="left" w:pos="2505"/>
        </w:tabs>
        <w:rPr>
          <w:sz w:val="28"/>
          <w:szCs w:val="28"/>
        </w:rPr>
      </w:pPr>
    </w:p>
    <w:p w:rsidR="00A0332F" w:rsidRDefault="00A0332F" w:rsidP="00A0332F">
      <w:pPr>
        <w:rPr>
          <w:sz w:val="28"/>
          <w:szCs w:val="28"/>
        </w:rPr>
      </w:pPr>
    </w:p>
    <w:p w:rsidR="00A0332F" w:rsidRDefault="00A0332F" w:rsidP="00A03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от </w:t>
      </w:r>
      <w:r w:rsidR="00E74E7E">
        <w:rPr>
          <w:sz w:val="28"/>
          <w:szCs w:val="28"/>
        </w:rPr>
        <w:t>29.10.2021</w:t>
      </w:r>
      <w:r>
        <w:rPr>
          <w:sz w:val="28"/>
          <w:szCs w:val="28"/>
        </w:rPr>
        <w:t xml:space="preserve"> № </w:t>
      </w:r>
      <w:r w:rsidR="00E74E7E">
        <w:rPr>
          <w:sz w:val="28"/>
          <w:szCs w:val="28"/>
        </w:rPr>
        <w:t>ВН-47</w:t>
      </w:r>
      <w:r>
        <w:rPr>
          <w:sz w:val="28"/>
          <w:szCs w:val="28"/>
        </w:rPr>
        <w:t xml:space="preserve"> «Об утверждении Положения </w:t>
      </w:r>
      <w:r w:rsidR="00E74E7E">
        <w:rPr>
          <w:sz w:val="28"/>
          <w:szCs w:val="28"/>
        </w:rPr>
        <w:t>о муниципальном жилищном контроле</w:t>
      </w:r>
      <w:r>
        <w:rPr>
          <w:sz w:val="28"/>
          <w:szCs w:val="28"/>
        </w:rPr>
        <w:t xml:space="preserve">»      </w:t>
      </w:r>
    </w:p>
    <w:p w:rsidR="00A0332F" w:rsidRDefault="00A0332F" w:rsidP="00A0332F">
      <w:pPr>
        <w:rPr>
          <w:sz w:val="28"/>
          <w:szCs w:val="28"/>
        </w:rPr>
      </w:pPr>
    </w:p>
    <w:p w:rsidR="00A0332F" w:rsidRDefault="00A0332F" w:rsidP="00A0332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Федерального закона от </w:t>
      </w:r>
      <w:r w:rsidR="00E74E7E">
        <w:rPr>
          <w:sz w:val="28"/>
          <w:szCs w:val="28"/>
        </w:rPr>
        <w:t>31.07.2020</w:t>
      </w:r>
      <w:r>
        <w:rPr>
          <w:sz w:val="28"/>
          <w:szCs w:val="28"/>
        </w:rPr>
        <w:t xml:space="preserve"> № </w:t>
      </w:r>
      <w:r w:rsidR="00E74E7E">
        <w:rPr>
          <w:sz w:val="28"/>
          <w:szCs w:val="28"/>
        </w:rPr>
        <w:t>248-ФЗ</w:t>
      </w:r>
      <w:r>
        <w:rPr>
          <w:sz w:val="28"/>
          <w:szCs w:val="28"/>
        </w:rPr>
        <w:t xml:space="preserve"> </w:t>
      </w:r>
      <w:r w:rsidRPr="00E74E7E">
        <w:rPr>
          <w:sz w:val="28"/>
          <w:szCs w:val="28"/>
        </w:rPr>
        <w:t xml:space="preserve">«О </w:t>
      </w:r>
      <w:r w:rsidR="00E74E7E" w:rsidRPr="00E74E7E">
        <w:rPr>
          <w:sz w:val="28"/>
          <w:szCs w:val="28"/>
        </w:rPr>
        <w:t>государственном контроле (надзоре) и муниципальном контроле в Российской</w:t>
      </w:r>
      <w:r w:rsidR="00E74E7E">
        <w:rPr>
          <w:sz w:val="27"/>
          <w:szCs w:val="27"/>
        </w:rPr>
        <w:t xml:space="preserve"> Федерации</w:t>
      </w:r>
      <w:r w:rsidRPr="00F433B4">
        <w:rPr>
          <w:sz w:val="27"/>
          <w:szCs w:val="27"/>
        </w:rPr>
        <w:t>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статьями 24, 26 Устава Романовского сельсовета, Романовский сельский  Совет  депутатов  РЕШИЛ:</w:t>
      </w:r>
    </w:p>
    <w:p w:rsidR="00184765" w:rsidRDefault="00A0332F" w:rsidP="00A0332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решение от </w:t>
      </w:r>
      <w:r w:rsidR="00E74E7E">
        <w:rPr>
          <w:sz w:val="28"/>
          <w:szCs w:val="28"/>
        </w:rPr>
        <w:t>29.10.2021 № ВН-47 «Об утверждении Положения о муниципальном жилищном контроле»,</w:t>
      </w:r>
      <w:r w:rsidR="00184765">
        <w:rPr>
          <w:sz w:val="28"/>
          <w:szCs w:val="28"/>
        </w:rPr>
        <w:t xml:space="preserve"> следующие изменения:</w:t>
      </w:r>
    </w:p>
    <w:p w:rsidR="00483AF4" w:rsidRPr="00483AF4" w:rsidRDefault="00483AF4" w:rsidP="00483AF4">
      <w:pPr>
        <w:suppressAutoHyphens/>
        <w:ind w:firstLine="709"/>
        <w:jc w:val="both"/>
        <w:rPr>
          <w:sz w:val="28"/>
          <w:szCs w:val="28"/>
        </w:rPr>
      </w:pPr>
      <w:r w:rsidRPr="00483AF4">
        <w:rPr>
          <w:bCs/>
          <w:sz w:val="28"/>
          <w:szCs w:val="28"/>
        </w:rPr>
        <w:t>1. Внести в Решение следующие изменения:</w:t>
      </w:r>
    </w:p>
    <w:p w:rsidR="00483AF4" w:rsidRPr="00483AF4" w:rsidRDefault="00483AF4" w:rsidP="00483AF4">
      <w:pPr>
        <w:suppressAutoHyphens/>
        <w:ind w:firstLine="709"/>
        <w:jc w:val="both"/>
        <w:rPr>
          <w:sz w:val="28"/>
          <w:szCs w:val="28"/>
        </w:rPr>
      </w:pPr>
      <w:r w:rsidRPr="00483AF4">
        <w:rPr>
          <w:bCs/>
          <w:sz w:val="28"/>
          <w:szCs w:val="28"/>
        </w:rPr>
        <w:t xml:space="preserve">1.1. в Положении о </w:t>
      </w:r>
      <w:r w:rsidRPr="00483AF4">
        <w:rPr>
          <w:bCs/>
          <w:color w:val="000000"/>
          <w:sz w:val="28"/>
          <w:szCs w:val="28"/>
        </w:rPr>
        <w:t>муниципальном жилищном контроле</w:t>
      </w:r>
      <w:r w:rsidRPr="00483AF4">
        <w:rPr>
          <w:bCs/>
          <w:sz w:val="28"/>
          <w:szCs w:val="28"/>
        </w:rPr>
        <w:t>:</w:t>
      </w:r>
    </w:p>
    <w:p w:rsidR="00483AF4" w:rsidRPr="00483AF4" w:rsidRDefault="00483AF4" w:rsidP="00483AF4">
      <w:pPr>
        <w:suppressAutoHyphens/>
        <w:ind w:firstLine="709"/>
        <w:jc w:val="both"/>
        <w:rPr>
          <w:bCs/>
          <w:sz w:val="28"/>
          <w:szCs w:val="28"/>
        </w:rPr>
      </w:pPr>
      <w:r w:rsidRPr="00483AF4">
        <w:rPr>
          <w:bCs/>
          <w:sz w:val="28"/>
          <w:szCs w:val="28"/>
        </w:rPr>
        <w:t>1.1.1. Приложение № 1 к Положению о муниципальном жилищном контроле</w:t>
      </w:r>
      <w:r w:rsidRPr="00483AF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83AF4">
        <w:rPr>
          <w:bCs/>
          <w:sz w:val="28"/>
          <w:szCs w:val="28"/>
        </w:rPr>
        <w:t>изложить в следующей редакции:</w:t>
      </w:r>
    </w:p>
    <w:p w:rsidR="00483AF4" w:rsidRPr="00483AF4" w:rsidRDefault="00483AF4" w:rsidP="00483AF4">
      <w:pPr>
        <w:suppressAutoHyphens/>
        <w:ind w:left="4253" w:hanging="3544"/>
        <w:jc w:val="right"/>
        <w:rPr>
          <w:sz w:val="28"/>
          <w:szCs w:val="28"/>
        </w:rPr>
      </w:pPr>
      <w:r w:rsidRPr="00483AF4">
        <w:rPr>
          <w:sz w:val="28"/>
          <w:szCs w:val="28"/>
        </w:rPr>
        <w:tab/>
        <w:t>«Приложение № 1</w:t>
      </w:r>
    </w:p>
    <w:p w:rsidR="00483AF4" w:rsidRPr="00483AF4" w:rsidRDefault="00483AF4" w:rsidP="00483AF4">
      <w:pPr>
        <w:suppressAutoHyphens/>
        <w:ind w:left="4253" w:hanging="3544"/>
        <w:jc w:val="right"/>
        <w:rPr>
          <w:iCs/>
          <w:sz w:val="28"/>
          <w:szCs w:val="28"/>
        </w:rPr>
      </w:pPr>
      <w:r w:rsidRPr="00483AF4">
        <w:rPr>
          <w:sz w:val="28"/>
          <w:szCs w:val="28"/>
        </w:rPr>
        <w:t>к Положению</w:t>
      </w:r>
      <w:r w:rsidRPr="00483AF4">
        <w:rPr>
          <w:i/>
          <w:iCs/>
          <w:sz w:val="28"/>
          <w:szCs w:val="28"/>
        </w:rPr>
        <w:t xml:space="preserve"> </w:t>
      </w:r>
      <w:r w:rsidRPr="00483AF4">
        <w:rPr>
          <w:iCs/>
          <w:sz w:val="28"/>
          <w:szCs w:val="28"/>
        </w:rPr>
        <w:t xml:space="preserve">о </w:t>
      </w:r>
      <w:proofErr w:type="gramStart"/>
      <w:r w:rsidRPr="00483AF4">
        <w:rPr>
          <w:iCs/>
          <w:sz w:val="28"/>
          <w:szCs w:val="28"/>
        </w:rPr>
        <w:t>муниципальном</w:t>
      </w:r>
      <w:proofErr w:type="gramEnd"/>
    </w:p>
    <w:p w:rsidR="00483AF4" w:rsidRPr="00483AF4" w:rsidRDefault="00483AF4" w:rsidP="00483AF4">
      <w:pPr>
        <w:suppressAutoHyphens/>
        <w:ind w:left="4253" w:hanging="3544"/>
        <w:jc w:val="right"/>
        <w:rPr>
          <w:iCs/>
          <w:sz w:val="28"/>
          <w:szCs w:val="28"/>
        </w:rPr>
      </w:pPr>
      <w:r w:rsidRPr="00483AF4">
        <w:rPr>
          <w:iCs/>
          <w:sz w:val="28"/>
          <w:szCs w:val="28"/>
        </w:rPr>
        <w:t xml:space="preserve">жилищном </w:t>
      </w:r>
      <w:proofErr w:type="gramStart"/>
      <w:r w:rsidRPr="00483AF4">
        <w:rPr>
          <w:iCs/>
          <w:sz w:val="28"/>
          <w:szCs w:val="28"/>
        </w:rPr>
        <w:t>контроле</w:t>
      </w:r>
      <w:proofErr w:type="gramEnd"/>
      <w:r w:rsidRPr="00483AF4">
        <w:rPr>
          <w:iCs/>
          <w:sz w:val="28"/>
          <w:szCs w:val="28"/>
        </w:rPr>
        <w:t xml:space="preserve"> </w:t>
      </w:r>
    </w:p>
    <w:p w:rsidR="00483AF4" w:rsidRPr="00483AF4" w:rsidRDefault="00483AF4" w:rsidP="00483AF4">
      <w:pPr>
        <w:suppressAutoHyphens/>
        <w:ind w:left="4253" w:hanging="3544"/>
        <w:jc w:val="both"/>
        <w:rPr>
          <w:sz w:val="28"/>
          <w:szCs w:val="28"/>
        </w:rPr>
      </w:pPr>
    </w:p>
    <w:p w:rsidR="00483AF4" w:rsidRPr="00483AF4" w:rsidRDefault="00483AF4" w:rsidP="00483AF4">
      <w:pPr>
        <w:suppressAutoHyphens/>
        <w:ind w:firstLine="709"/>
        <w:jc w:val="center"/>
        <w:rPr>
          <w:sz w:val="28"/>
          <w:szCs w:val="28"/>
        </w:rPr>
      </w:pPr>
      <w:r w:rsidRPr="00483AF4">
        <w:rPr>
          <w:sz w:val="28"/>
          <w:szCs w:val="28"/>
        </w:rPr>
        <w:t>ИНДИКАТОРЫ РИСКА НАРУШЕНИЙ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483AF4" w:rsidRPr="00483AF4" w:rsidRDefault="00483AF4" w:rsidP="00483AF4">
      <w:pPr>
        <w:suppressAutoHyphens/>
        <w:ind w:firstLine="709"/>
        <w:jc w:val="both"/>
        <w:rPr>
          <w:sz w:val="28"/>
          <w:szCs w:val="28"/>
        </w:rPr>
      </w:pPr>
      <w:r w:rsidRPr="00483AF4">
        <w:rPr>
          <w:sz w:val="28"/>
          <w:szCs w:val="28"/>
        </w:rPr>
        <w:t xml:space="preserve"> </w:t>
      </w:r>
    </w:p>
    <w:p w:rsidR="00483AF4" w:rsidRDefault="00483AF4" w:rsidP="00483AF4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 w:rsidRPr="00483AF4">
        <w:rPr>
          <w:color w:val="000000"/>
          <w:sz w:val="28"/>
          <w:szCs w:val="28"/>
        </w:rPr>
        <w:t>1.Трехкратный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</w:t>
      </w:r>
      <w:proofErr w:type="gramEnd"/>
      <w:r w:rsidRPr="00483AF4">
        <w:rPr>
          <w:color w:val="000000"/>
          <w:sz w:val="28"/>
          <w:szCs w:val="28"/>
        </w:rPr>
        <w:t xml:space="preserve"> </w:t>
      </w:r>
      <w:proofErr w:type="gramStart"/>
      <w:r w:rsidRPr="00483AF4">
        <w:rPr>
          <w:color w:val="000000"/>
          <w:sz w:val="28"/>
          <w:szCs w:val="28"/>
        </w:rPr>
        <w:t xml:space="preserve">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</w:t>
      </w:r>
      <w:r w:rsidRPr="00483AF4">
        <w:rPr>
          <w:color w:val="000000"/>
          <w:sz w:val="28"/>
          <w:szCs w:val="28"/>
        </w:rPr>
        <w:lastRenderedPageBreak/>
        <w:t xml:space="preserve">требований, установленных </w:t>
      </w:r>
      <w:hyperlink r:id="rId5">
        <w:r w:rsidRPr="00483AF4">
          <w:rPr>
            <w:color w:val="000000"/>
            <w:sz w:val="28"/>
            <w:szCs w:val="28"/>
          </w:rPr>
          <w:t>частью 1 статьи 20</w:t>
        </w:r>
      </w:hyperlink>
      <w:r w:rsidRPr="00483AF4">
        <w:rPr>
          <w:color w:val="000000"/>
          <w:sz w:val="28"/>
          <w:szCs w:val="28"/>
        </w:rPr>
        <w:t xml:space="preserve"> Жилищного кодекса Российской Федерации.</w:t>
      </w:r>
      <w:proofErr w:type="gramEnd"/>
    </w:p>
    <w:p w:rsidR="00483AF4" w:rsidRDefault="00483AF4" w:rsidP="00483AF4">
      <w:pPr>
        <w:widowControl w:val="0"/>
        <w:suppressAutoHyphens/>
        <w:ind w:firstLine="709"/>
        <w:jc w:val="both"/>
        <w:rPr>
          <w:rFonts w:cs="Arial"/>
          <w:color w:val="000000"/>
          <w:sz w:val="28"/>
          <w:szCs w:val="28"/>
        </w:rPr>
      </w:pPr>
      <w:r w:rsidRPr="00483AF4">
        <w:rPr>
          <w:rFonts w:cs="Arial"/>
          <w:color w:val="000000"/>
          <w:sz w:val="28"/>
          <w:szCs w:val="28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6">
        <w:r w:rsidRPr="00483AF4">
          <w:rPr>
            <w:rFonts w:cs="Arial"/>
            <w:color w:val="000000"/>
            <w:sz w:val="28"/>
            <w:szCs w:val="28"/>
          </w:rPr>
          <w:t>частью 5 статьи 165</w:t>
        </w:r>
      </w:hyperlink>
      <w:r w:rsidRPr="00483AF4">
        <w:rPr>
          <w:rFonts w:cs="Arial"/>
          <w:color w:val="000000"/>
          <w:sz w:val="28"/>
          <w:szCs w:val="28"/>
        </w:rPr>
        <w:t xml:space="preserve"> Жилищного кодекса Российской Федерации</w:t>
      </w:r>
      <w:proofErr w:type="gramStart"/>
      <w:r w:rsidRPr="00483AF4">
        <w:rPr>
          <w:rFonts w:cs="Arial"/>
          <w:color w:val="000000"/>
          <w:sz w:val="28"/>
          <w:szCs w:val="28"/>
        </w:rPr>
        <w:t>.».</w:t>
      </w:r>
      <w:proofErr w:type="gramEnd"/>
    </w:p>
    <w:p w:rsidR="008E4FE2" w:rsidRPr="00483AF4" w:rsidRDefault="008E4FE2" w:rsidP="008E4FE2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1.1.2. Приложение № 2</w:t>
      </w:r>
      <w:r w:rsidRPr="00483AF4">
        <w:rPr>
          <w:bCs/>
          <w:sz w:val="28"/>
          <w:szCs w:val="28"/>
        </w:rPr>
        <w:t xml:space="preserve"> к Положению о муниципальном жилищном контроле</w:t>
      </w:r>
      <w:r w:rsidRPr="00483AF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83AF4">
        <w:rPr>
          <w:bCs/>
          <w:sz w:val="28"/>
          <w:szCs w:val="28"/>
        </w:rPr>
        <w:t>изложить в следующей редакции:</w:t>
      </w:r>
    </w:p>
    <w:p w:rsidR="008E4FE2" w:rsidRDefault="008E4FE2" w:rsidP="00483AF4">
      <w:pPr>
        <w:widowControl w:val="0"/>
        <w:suppressAutoHyphens/>
        <w:ind w:firstLine="709"/>
        <w:jc w:val="both"/>
        <w:rPr>
          <w:rFonts w:cs="Arial"/>
          <w:color w:val="000000"/>
          <w:sz w:val="28"/>
          <w:szCs w:val="28"/>
        </w:rPr>
      </w:pPr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right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r w:rsidRPr="008E4FE2">
        <w:rPr>
          <w:color w:val="000000"/>
          <w:position w:val="-1"/>
          <w:sz w:val="28"/>
          <w:szCs w:val="28"/>
        </w:rPr>
        <w:t>Приложение № 2</w:t>
      </w:r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right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r w:rsidRPr="008E4FE2">
        <w:rPr>
          <w:color w:val="000000"/>
          <w:position w:val="-1"/>
          <w:sz w:val="28"/>
          <w:szCs w:val="28"/>
        </w:rPr>
        <w:t xml:space="preserve">к Положению о </w:t>
      </w:r>
      <w:proofErr w:type="gramStart"/>
      <w:r w:rsidRPr="008E4FE2">
        <w:rPr>
          <w:color w:val="000000"/>
          <w:position w:val="-1"/>
          <w:sz w:val="28"/>
          <w:szCs w:val="28"/>
        </w:rPr>
        <w:t>муниципальном</w:t>
      </w:r>
      <w:proofErr w:type="gramEnd"/>
      <w:r w:rsidRPr="008E4FE2">
        <w:rPr>
          <w:color w:val="000000"/>
          <w:position w:val="-1"/>
          <w:sz w:val="28"/>
          <w:szCs w:val="28"/>
        </w:rPr>
        <w:t xml:space="preserve"> </w:t>
      </w:r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right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r w:rsidRPr="008E4FE2">
        <w:rPr>
          <w:color w:val="000000"/>
          <w:position w:val="-1"/>
          <w:sz w:val="28"/>
          <w:szCs w:val="28"/>
        </w:rPr>
        <w:t xml:space="preserve">жилищном </w:t>
      </w:r>
      <w:proofErr w:type="gramStart"/>
      <w:r w:rsidRPr="008E4FE2">
        <w:rPr>
          <w:color w:val="000000"/>
          <w:position w:val="-1"/>
          <w:sz w:val="28"/>
          <w:szCs w:val="28"/>
        </w:rPr>
        <w:t>контроле</w:t>
      </w:r>
      <w:proofErr w:type="gramEnd"/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right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r w:rsidRPr="008E4FE2">
        <w:rPr>
          <w:color w:val="000000"/>
          <w:position w:val="-1"/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="1" w:firstLineChars="252" w:firstLine="706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r w:rsidRPr="008E4FE2">
        <w:rPr>
          <w:color w:val="000000"/>
          <w:position w:val="-1"/>
          <w:sz w:val="28"/>
          <w:szCs w:val="28"/>
        </w:rPr>
        <w:t xml:space="preserve">1. Поступление в администрацию Романовского сельсовета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8E4FE2">
        <w:rPr>
          <w:color w:val="000000"/>
          <w:position w:val="-1"/>
          <w:sz w:val="28"/>
          <w:szCs w:val="28"/>
        </w:rPr>
        <w:t>к</w:t>
      </w:r>
      <w:proofErr w:type="gramEnd"/>
      <w:r w:rsidRPr="008E4FE2">
        <w:rPr>
          <w:color w:val="000000"/>
          <w:position w:val="-1"/>
          <w:sz w:val="28"/>
          <w:szCs w:val="28"/>
        </w:rPr>
        <w:t>:</w:t>
      </w:r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="1" w:firstLineChars="252" w:firstLine="706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r w:rsidRPr="008E4FE2">
        <w:rPr>
          <w:color w:val="000000"/>
          <w:position w:val="-1"/>
          <w:sz w:val="28"/>
          <w:szCs w:val="28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="1" w:firstLineChars="252" w:firstLine="706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r w:rsidRPr="008E4FE2">
        <w:rPr>
          <w:color w:val="000000"/>
          <w:position w:val="-1"/>
          <w:sz w:val="28"/>
          <w:szCs w:val="28"/>
        </w:rPr>
        <w:t>б) порядку осуществления перепланировки и (или) переустройства помещений в многоквартирном доме;</w:t>
      </w:r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="1" w:firstLineChars="252" w:firstLine="706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r w:rsidRPr="008E4FE2">
        <w:rPr>
          <w:color w:val="000000"/>
          <w:position w:val="-1"/>
          <w:sz w:val="28"/>
          <w:szCs w:val="28"/>
        </w:rPr>
        <w:t>в) к предоставлению коммунальных услуг собственникам                                  и пользователям помещений в многоквартирных домах и жилых домов;</w:t>
      </w:r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="1" w:firstLineChars="252" w:firstLine="706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r w:rsidRPr="008E4FE2">
        <w:rPr>
          <w:color w:val="000000"/>
          <w:position w:val="-1"/>
          <w:sz w:val="28"/>
          <w:szCs w:val="28"/>
        </w:rPr>
        <w:t>г) к обеспечению доступности для инвалидов помещений                                         в многоквартирных домах;</w:t>
      </w:r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="1" w:firstLineChars="252" w:firstLine="706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r w:rsidRPr="008E4FE2">
        <w:rPr>
          <w:color w:val="000000"/>
          <w:position w:val="-1"/>
          <w:sz w:val="28"/>
          <w:szCs w:val="28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="1" w:firstLineChars="252" w:firstLine="706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r w:rsidRPr="008E4FE2">
        <w:rPr>
          <w:color w:val="000000"/>
          <w:position w:val="-1"/>
          <w:sz w:val="28"/>
          <w:szCs w:val="28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="1" w:firstLineChars="252" w:firstLine="706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proofErr w:type="gramStart"/>
      <w:r w:rsidRPr="008E4FE2">
        <w:rPr>
          <w:color w:val="000000"/>
          <w:position w:val="-1"/>
          <w:sz w:val="28"/>
          <w:szCs w:val="28"/>
        </w:rPr>
        <w:t xml:space="preserve">Наличие индикатора риска, предусмотренного </w:t>
      </w:r>
      <w:proofErr w:type="spellStart"/>
      <w:r w:rsidRPr="008E4FE2">
        <w:rPr>
          <w:color w:val="000000"/>
          <w:position w:val="-1"/>
          <w:sz w:val="28"/>
          <w:szCs w:val="28"/>
        </w:rPr>
        <w:t>пп</w:t>
      </w:r>
      <w:proofErr w:type="spellEnd"/>
      <w:r w:rsidRPr="008E4FE2">
        <w:rPr>
          <w:color w:val="000000"/>
          <w:position w:val="-1"/>
          <w:sz w:val="28"/>
          <w:szCs w:val="28"/>
        </w:rPr>
        <w:t xml:space="preserve">. «е» п. 1 Приложения № 2 к Положению свидетельствует о непосредственной угрозе причинения вреда (ущерба) охраняемым законом ценностям и является основанием                   для проведения внепланового контрольного мероприятия незамедлительно              в соответствии с частью 12 статьи 66 Федерального закона от 31.07.2020                 </w:t>
      </w:r>
      <w:r w:rsidRPr="008E4FE2">
        <w:rPr>
          <w:color w:val="000000"/>
          <w:position w:val="-1"/>
          <w:sz w:val="28"/>
          <w:szCs w:val="28"/>
        </w:rPr>
        <w:lastRenderedPageBreak/>
        <w:t xml:space="preserve">№ 248-ФЗ «О государственном контроле (надзоре) и муниципальном контроле в Российской Федерации». </w:t>
      </w:r>
      <w:proofErr w:type="gramEnd"/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="1" w:firstLineChars="252" w:firstLine="706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r w:rsidRPr="008E4FE2">
        <w:rPr>
          <w:color w:val="000000"/>
          <w:position w:val="-1"/>
          <w:sz w:val="28"/>
          <w:szCs w:val="28"/>
        </w:rPr>
        <w:t xml:space="preserve">2. </w:t>
      </w:r>
      <w:proofErr w:type="gramStart"/>
      <w:r w:rsidRPr="008E4FE2">
        <w:rPr>
          <w:color w:val="000000"/>
          <w:position w:val="-1"/>
          <w:sz w:val="28"/>
          <w:szCs w:val="28"/>
        </w:rPr>
        <w:t>Поступление в администрацию Романовского сельсовета обращения гражданина или организации, являющихся собственниками помещений в многоквартирном доме, гражданина, являющегося пользователем помещения                                        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</w:t>
      </w:r>
      <w:proofErr w:type="gramEnd"/>
      <w:r w:rsidRPr="008E4FE2">
        <w:rPr>
          <w:color w:val="000000"/>
          <w:position w:val="-1"/>
          <w:sz w:val="28"/>
          <w:szCs w:val="28"/>
        </w:rPr>
        <w:t xml:space="preserve">, </w:t>
      </w:r>
      <w:proofErr w:type="gramStart"/>
      <w:r w:rsidRPr="008E4FE2">
        <w:rPr>
          <w:color w:val="000000"/>
          <w:position w:val="-1"/>
          <w:sz w:val="28"/>
          <w:szCs w:val="28"/>
        </w:rPr>
        <w:t>послуживших основанием для проведения внепланового контрольного мероприятия в соответствии с частью 12 статьи 66 Федерального закона                     от 31.07.2020 № 248-ФЗ «О государственном контроле (надзоре)                              и муниципальном контроле в Российской Федерации», в случае если в течение года до поступления данного обращения, информации контролируемому лицу администрацией Романовского сельсовета объявлялись предостережения                                               о недопустимости нарушения аналогичных обязательных требований.</w:t>
      </w:r>
      <w:proofErr w:type="gramEnd"/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="1" w:firstLineChars="252" w:firstLine="706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r w:rsidRPr="008E4FE2">
        <w:rPr>
          <w:color w:val="000000"/>
          <w:position w:val="-1"/>
          <w:sz w:val="28"/>
          <w:szCs w:val="28"/>
        </w:rPr>
        <w:t xml:space="preserve">3. </w:t>
      </w:r>
      <w:proofErr w:type="gramStart"/>
      <w:r w:rsidRPr="008E4FE2">
        <w:rPr>
          <w:color w:val="000000"/>
          <w:position w:val="-1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Романовского сельсовета от граждан или организаций, являющихся собственниками помещений                                      в многоквартирном доме, граждан, являющихся пользователями помещений               в многоквартирном доме, информации от органов государственной власти, органов местного самоуправления, из</w:t>
      </w:r>
      <w:proofErr w:type="gramEnd"/>
      <w:r w:rsidRPr="008E4FE2">
        <w:rPr>
          <w:color w:val="000000"/>
          <w:position w:val="-1"/>
          <w:sz w:val="28"/>
          <w:szCs w:val="28"/>
        </w:rPr>
        <w:t xml:space="preserve"> средств массовой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:rsidR="008E4FE2" w:rsidRPr="008E4FE2" w:rsidRDefault="008E4FE2" w:rsidP="008E4FE2">
      <w:pPr>
        <w:pBdr>
          <w:top w:val="nil"/>
          <w:left w:val="nil"/>
          <w:bottom w:val="nil"/>
          <w:right w:val="nil"/>
          <w:between w:val="nil"/>
        </w:pBdr>
        <w:suppressAutoHyphens/>
        <w:ind w:left="1" w:firstLineChars="252" w:firstLine="706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</w:rPr>
      </w:pPr>
      <w:r w:rsidRPr="008E4FE2">
        <w:rPr>
          <w:color w:val="000000"/>
          <w:position w:val="-1"/>
          <w:sz w:val="28"/>
          <w:szCs w:val="28"/>
        </w:rPr>
        <w:t xml:space="preserve">4. </w:t>
      </w:r>
      <w:proofErr w:type="gramStart"/>
      <w:r w:rsidRPr="008E4FE2">
        <w:rPr>
          <w:color w:val="000000"/>
          <w:position w:val="-1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p w:rsidR="00310F4E" w:rsidRPr="001740CF" w:rsidRDefault="008E4FE2" w:rsidP="00310F4E">
      <w:pPr>
        <w:tabs>
          <w:tab w:val="left" w:pos="709"/>
          <w:tab w:val="left" w:pos="5640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rFonts w:ascii="Arial" w:hAnsi="Arial" w:cs="Arial"/>
          <w:sz w:val="20"/>
          <w:szCs w:val="20"/>
        </w:rPr>
        <w:tab/>
      </w:r>
      <w:r w:rsidR="00310F4E" w:rsidRPr="001740CF">
        <w:rPr>
          <w:sz w:val="28"/>
          <w:szCs w:val="28"/>
        </w:rPr>
        <w:t xml:space="preserve">2. </w:t>
      </w:r>
      <w:proofErr w:type="gramStart"/>
      <w:r w:rsidR="00310F4E" w:rsidRPr="001740CF">
        <w:rPr>
          <w:sz w:val="28"/>
          <w:szCs w:val="28"/>
        </w:rPr>
        <w:t>Контроль  за</w:t>
      </w:r>
      <w:proofErr w:type="gramEnd"/>
      <w:r w:rsidR="00310F4E" w:rsidRPr="001740CF">
        <w:rPr>
          <w:sz w:val="28"/>
          <w:szCs w:val="28"/>
        </w:rPr>
        <w:t xml:space="preserve"> исполнением настоящего Решения возлагаю на себя.</w:t>
      </w:r>
    </w:p>
    <w:p w:rsidR="00310F4E" w:rsidRPr="001740CF" w:rsidRDefault="00310F4E" w:rsidP="00310F4E">
      <w:pPr>
        <w:suppressAutoHyphens/>
        <w:spacing w:after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40CF">
        <w:rPr>
          <w:sz w:val="28"/>
          <w:szCs w:val="28"/>
        </w:rPr>
        <w:t xml:space="preserve">3. </w:t>
      </w:r>
      <w:r w:rsidRPr="001740CF">
        <w:rPr>
          <w:color w:val="000000"/>
          <w:sz w:val="28"/>
          <w:szCs w:val="28"/>
        </w:rPr>
        <w:t>Решение  вступает  в  силу  после  опубликования на официальном сайте Романовского сельсовета по адресу: https://romanovskij-r04.gosweb.gosuslugi.ru/.</w:t>
      </w:r>
    </w:p>
    <w:p w:rsidR="00310F4E" w:rsidRPr="00240CD1" w:rsidRDefault="00310F4E" w:rsidP="00310F4E">
      <w:pPr>
        <w:spacing w:line="340" w:lineRule="atLeast"/>
        <w:ind w:firstLine="540"/>
        <w:jc w:val="both"/>
        <w:textAlignment w:val="top"/>
        <w:outlineLvl w:val="1"/>
        <w:rPr>
          <w:color w:val="000000"/>
          <w:sz w:val="28"/>
          <w:szCs w:val="28"/>
        </w:rPr>
      </w:pPr>
    </w:p>
    <w:p w:rsidR="00A0332F" w:rsidRPr="00310F4E" w:rsidRDefault="00A0332F" w:rsidP="00310F4E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   С.Н. Кириллов</w:t>
      </w:r>
    </w:p>
    <w:p w:rsidR="002C3D47" w:rsidRDefault="002C3D47"/>
    <w:sectPr w:rsidR="002C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92"/>
    <w:rsid w:val="00184765"/>
    <w:rsid w:val="002C3D47"/>
    <w:rsid w:val="00305C77"/>
    <w:rsid w:val="00310F4E"/>
    <w:rsid w:val="00483AF4"/>
    <w:rsid w:val="00566178"/>
    <w:rsid w:val="00612142"/>
    <w:rsid w:val="00734047"/>
    <w:rsid w:val="008E4FE2"/>
    <w:rsid w:val="00A0332F"/>
    <w:rsid w:val="00C33292"/>
    <w:rsid w:val="00E7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49&amp;date=05.07.2024&amp;dst=661&amp;field=134" TargetMode="External"/><Relationship Id="rId5" Type="http://schemas.openxmlformats.org/officeDocument/2006/relationships/hyperlink" Target="https://login.consultant.ru/link/?req=doc&amp;base=LAW&amp;n=475049&amp;date=05.07.2024&amp;dst=1003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2024-10-11T01:37:00Z</cp:lastPrinted>
  <dcterms:created xsi:type="dcterms:W3CDTF">2024-04-24T06:57:00Z</dcterms:created>
  <dcterms:modified xsi:type="dcterms:W3CDTF">2024-10-11T01:38:00Z</dcterms:modified>
</cp:coreProperties>
</file>